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A076A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 w:beforeAutospacing="0" w:afterAutospacing="0"/>
        <w:jc w:val="both"/>
        <w:outlineLvl w:val="0"/>
        <w:rPr>
          <w:rFonts w:ascii="Times New Roman" w:hAnsi="Times New Roman"/>
          <w:b w:val="1"/>
          <w:sz w:val="24"/>
        </w:rPr>
      </w:pPr>
    </w:p>
    <w:p>
      <w:pPr>
        <w:spacing w:lineRule="auto" w:line="240" w:after="0" w:beforeAutospacing="0" w:afterAutospacing="0"/>
        <w:jc w:val="both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6 класс</w:t>
      </w:r>
    </w:p>
    <w:p>
      <w:pPr>
        <w:spacing w:lineRule="auto" w:line="240" w:after="0" w:beforeAutospacing="0" w:afterAutospacing="0"/>
        <w:jc w:val="both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Учитель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английского языка МБОУ "ЯСШ №12", г.Ялта</w:t>
      </w:r>
      <w:r>
        <w:rPr>
          <w:rFonts w:ascii="Times New Roman" w:hAnsi="Times New Roman"/>
          <w:b w:val="1"/>
          <w:sz w:val="24"/>
        </w:rPr>
        <w:t xml:space="preserve"> -</w:t>
      </w:r>
      <w:r>
        <w:rPr>
          <w:rFonts w:ascii="Times New Roman" w:hAnsi="Times New Roman"/>
          <w:b w:val="1"/>
          <w:sz w:val="24"/>
        </w:rPr>
        <w:t xml:space="preserve"> Кузнецова Л.Г</w:t>
      </w:r>
    </w:p>
    <w:p>
      <w:pPr>
        <w:spacing w:lineRule="auto" w:line="240" w:after="0" w:beforeAutospacing="0" w:afterAutospacing="0"/>
        <w:jc w:val="both"/>
        <w:outlineLvl w:val="0"/>
        <w:rPr>
          <w:rFonts w:ascii="Times New Roman" w:hAnsi="Times New Roman"/>
          <w:b w:val="1"/>
          <w:sz w:val="24"/>
        </w:rPr>
      </w:pPr>
    </w:p>
    <w:p>
      <w:pPr>
        <w:spacing w:lineRule="auto" w:line="240" w:after="0" w:beforeAutospacing="0" w:afterAutospacing="0"/>
        <w:jc w:val="center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Урок-квест "St. Patrick's Day"</w:t>
      </w: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Тема урока. Культурные особенности страны изучаемого языка. День Св.Патрика</w:t>
      </w: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4"/>
        </w:rPr>
      </w:pP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Цель урока. Ознакомление учащихся с обычаями и традициями празднования праздника “ ST. PATRICK’S DAY ”.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Образовательная:</w:t>
      </w:r>
    </w:p>
    <w:p>
      <w:pPr>
        <w:pStyle w:val="P2"/>
        <w:numPr>
          <w:ilvl w:val="0"/>
          <w:numId w:val="2"/>
        </w:numPr>
        <w:spacing w:lineRule="auto" w:line="240" w:after="0" w:beforeAutospacing="0" w:afterAutospacing="0"/>
        <w:ind w:hanging="284"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введение и активизация лексики по теме «День святого Патрика».</w:t>
      </w:r>
    </w:p>
    <w:p>
      <w:pPr>
        <w:pStyle w:val="P2"/>
        <w:numPr>
          <w:ilvl w:val="0"/>
          <w:numId w:val="2"/>
        </w:numPr>
        <w:spacing w:lineRule="auto" w:line="240" w:after="0" w:beforeAutospacing="0" w:afterAutospacing="0"/>
        <w:ind w:hanging="284"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навыков аудирования с выборочным извлечением информации;</w:t>
      </w:r>
    </w:p>
    <w:p>
      <w:pPr>
        <w:pStyle w:val="P2"/>
        <w:numPr>
          <w:ilvl w:val="0"/>
          <w:numId w:val="2"/>
        </w:numPr>
        <w:spacing w:lineRule="auto" w:line="240" w:after="0" w:beforeAutospacing="0" w:afterAutospacing="0"/>
        <w:ind w:hanging="284"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развитие коммуникативных навыков по теме, 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Воспитательная:</w:t>
      </w:r>
    </w:p>
    <w:p>
      <w:pPr>
        <w:pStyle w:val="P2"/>
        <w:numPr>
          <w:ilvl w:val="0"/>
          <w:numId w:val="3"/>
        </w:num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расширение социокультурный компетенции учащихся;</w:t>
      </w:r>
    </w:p>
    <w:p>
      <w:pPr>
        <w:pStyle w:val="P2"/>
        <w:numPr>
          <w:ilvl w:val="0"/>
          <w:numId w:val="3"/>
        </w:num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у учащихся уважительного отношения к культурным ценностям народов мира;</w:t>
      </w:r>
    </w:p>
    <w:p>
      <w:pPr>
        <w:pStyle w:val="P2"/>
        <w:numPr>
          <w:ilvl w:val="0"/>
          <w:numId w:val="3"/>
        </w:num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воспитание умения работать в сотрудничестве 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Развивающая:</w:t>
      </w:r>
    </w:p>
    <w:p>
      <w:pPr>
        <w:pStyle w:val="P2"/>
        <w:numPr>
          <w:ilvl w:val="0"/>
          <w:numId w:val="4"/>
        </w:num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творческих способностей учащихся; развить навыки аудирования, чтения и перевода</w:t>
      </w: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4"/>
        </w:rPr>
      </w:pP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Ожидаемые учебные результаты: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ПРЕДМЕТНЫЕ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расширение словарного запаса;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устной речи в четырёх видах речевой деятельности;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МЕТАПРЕДМЕТНЫЕ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коммуникативной компетентности;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формирование навыка планирования и регуляции своей деятельности; 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и развитие компетентности в области использования информационно-коммуникационных технологий;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ЛИЧНОСТНЫЕ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нём взаимопонимания:</w:t>
      </w:r>
    </w:p>
    <w:p>
      <w:pPr>
        <w:spacing w:lineRule="auto" w:line="240" w:after="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представления об английских праздниках.</w:t>
      </w: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b w:val="1"/>
          <w:sz w:val="24"/>
        </w:rPr>
      </w:pPr>
    </w:p>
    <w:p>
      <w:pPr>
        <w:spacing w:lineRule="auto" w:line="240"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Оснащение:</w:t>
      </w:r>
      <w:r>
        <w:rPr>
          <w:rFonts w:ascii="Times New Roman" w:hAnsi="Times New Roman"/>
          <w:sz w:val="24"/>
        </w:rPr>
        <w:t xml:space="preserve"> доска, мультимедийное оборудование, презентация по теме, музыка в ирландском стиле, картинки с символами праздника, распечатанные задания для каждой группы</w:t>
      </w:r>
    </w:p>
    <w:p>
      <w:pPr>
        <w:spacing w:lineRule="auto" w:line="240" w:before="100" w:after="100" w:beforeAutospacing="1" w:afterAutospacing="1"/>
        <w:jc w:val="center"/>
        <w:rPr>
          <w:rFonts w:ascii="Times New Roman" w:hAnsi="Times New Roman"/>
          <w:b w:val="1"/>
          <w:sz w:val="24"/>
        </w:rPr>
      </w:pPr>
    </w:p>
    <w:p>
      <w:pPr>
        <w:spacing w:lineRule="auto" w:line="240" w:before="100" w:after="100" w:beforeAutospacing="1" w:afterAutospacing="1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Тип урока: Урок комплексного применения знаний </w:t>
      </w:r>
    </w:p>
    <w:p>
      <w:pPr>
        <w:spacing w:lineRule="auto" w:line="240" w:before="100" w:after="100" w:beforeAutospacing="1" w:afterAutospacing="1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ХОД УРОКА</w:t>
      </w:r>
    </w:p>
    <w:p>
      <w:pPr>
        <w:spacing w:lineRule="auto" w:line="240" w:before="100" w:after="100" w:beforeAutospacing="1" w:afterAutospacing="1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Введение 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Приветствие. Постановка целей и задач урока. Мотивация учебной деятельности.</w:t>
      </w:r>
    </w:p>
    <w:p>
      <w:pPr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Изучение нового материала 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Учитель коротко рассказывает о Дне СВ.Патрика, его символах, используя презентацию.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Задание 1.</w:t>
      </w:r>
      <w:r>
        <w:rPr>
          <w:rFonts w:ascii="Times New Roman" w:hAnsi="Times New Roman"/>
          <w:sz w:val="24"/>
        </w:rPr>
        <w:t xml:space="preserve"> WHILE LISTENING GAP FILL. Put the words into the gaps in the text.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Spread, based, declare, largest, annual, dye, try, world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Saint Patrick's Day, March 17, is an __________ celebration of the patron saint of Ireland. It is a national holiday in Ireland, and millions of Irish people all over the __________ where there are Irish ommunities celebrate. Celebrations are __________ on all things Irish and the colour green. City authorities in Chicago even __________ the city’s river green for this day. Many people wear green clothes, eat Irish food and drink the Irish drink Guinness, which many bars also __________ and dye green. There are also traditional St Patrick’s Day parades. The one in Dublin is __________ over five days and attracts half a million people. The New York parade is the __________, with two million spectators. Many people with no Irish connections celebrate and __________ themselves Irish for a day.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 xml:space="preserve">   Escaping, date, century, snakes, scholars, list, train, believe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Saint Patrick was a Christian missionary. Some __________ say he was born in England, while others __________ he was Italian. Most agree he lived in the fifth __________. When he was sixteen, he was captured and taken as a slave to Ireland. He lived as a slave for six years before __________. He joined the church to __________ as a priest and became a missionary in the north and west of Ireland. Legend has it that Patrick drove all the __________ out of Ireland. There are many other legends about Patrick that have cemented him as a key part of Irish culture. March 17 is believed to be the __________ of his death. Unlike other saints, Patrick was never canonized by a Pope, although most Christian churches __________ him as a “Saint in Heaven”.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Текст можно разделить на 2 части, чтобы все дети участвовали. Максимальное количество баллов 16. Учитель выставляет баллы группе, группа переходит на следующую станцию.</w:t>
      </w:r>
    </w:p>
    <w:p>
      <w:pPr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Первичное закрепление нового материала 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Группа выполняет задания 2 и 3 вместе или по подгруппам, задание 4 - дополнительно при наличии времени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Задание 2.</w:t>
      </w:r>
      <w:r>
        <w:rPr>
          <w:rFonts w:ascii="Times New Roman" w:hAnsi="Times New Roman"/>
          <w:sz w:val="24"/>
        </w:rPr>
        <w:t xml:space="preserve"> PHRASE MATCH. Match the following phrases from the article.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Paragraph 1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the patron saint                                           a. spectators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where there are Irish                                   b. five days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dye the city’s river                                      c. connections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spread over                                                 d. green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two million                                                 e. of Ireland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Many people with no Irish                         f. communities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Paragraph 2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Some scholars say he was                         a. as a slave to Ireland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 Most agree he                                             b. to train as a priest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captured and taken                                    c. a Pope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He joined the church                                 d. lived in the fifth century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Patrick drove all the snakes                      e. born in England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Patrick was never canonized by               f. out of Ireland</w:t>
      </w:r>
    </w:p>
    <w:p>
      <w:pPr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Задание 3.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SPELLING. Spell the jumbled words (from the text) correctly.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Paragraph 1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an </w:t>
      </w:r>
      <w:r>
        <w:rPr>
          <w:rFonts w:ascii="Times New Roman" w:hAnsi="Times New Roman"/>
          <w:b w:val="1"/>
          <w:i w:val="1"/>
          <w:sz w:val="24"/>
        </w:rPr>
        <w:t>alannu</w:t>
      </w:r>
      <w:r>
        <w:rPr>
          <w:rFonts w:ascii="Times New Roman" w:hAnsi="Times New Roman"/>
          <w:sz w:val="24"/>
        </w:rPr>
        <w:t xml:space="preserve"> celebration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a </w:t>
      </w:r>
      <w:r>
        <w:rPr>
          <w:rFonts w:ascii="Times New Roman" w:hAnsi="Times New Roman"/>
          <w:b w:val="1"/>
          <w:i w:val="1"/>
          <w:sz w:val="24"/>
        </w:rPr>
        <w:t>ilaoann</w:t>
      </w:r>
      <w:r>
        <w:rPr>
          <w:rFonts w:ascii="Times New Roman" w:hAnsi="Times New Roman"/>
          <w:sz w:val="24"/>
        </w:rPr>
        <w:t>t holiday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>
        <w:rPr>
          <w:rFonts w:ascii="Times New Roman" w:hAnsi="Times New Roman"/>
          <w:b w:val="1"/>
          <w:i w:val="1"/>
          <w:sz w:val="24"/>
        </w:rPr>
        <w:t xml:space="preserve">sbdea </w:t>
      </w:r>
      <w:r>
        <w:rPr>
          <w:rFonts w:ascii="Times New Roman" w:hAnsi="Times New Roman"/>
          <w:sz w:val="24"/>
        </w:rPr>
        <w:t>on all things Irish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dye the city’s </w:t>
      </w:r>
      <w:r>
        <w:rPr>
          <w:rFonts w:ascii="Times New Roman" w:hAnsi="Times New Roman"/>
          <w:b w:val="1"/>
          <w:i w:val="1"/>
          <w:sz w:val="24"/>
        </w:rPr>
        <w:t>vrrei</w:t>
      </w:r>
      <w:r>
        <w:rPr>
          <w:rFonts w:ascii="Times New Roman" w:hAnsi="Times New Roman"/>
          <w:sz w:val="24"/>
        </w:rPr>
        <w:t xml:space="preserve"> green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>
        <w:rPr>
          <w:rFonts w:ascii="Times New Roman" w:hAnsi="Times New Roman"/>
          <w:b w:val="1"/>
          <w:i w:val="1"/>
          <w:sz w:val="24"/>
        </w:rPr>
        <w:t>prasde</w:t>
      </w:r>
      <w:r>
        <w:rPr>
          <w:rFonts w:ascii="Times New Roman" w:hAnsi="Times New Roman"/>
          <w:sz w:val="24"/>
        </w:rPr>
        <w:t xml:space="preserve"> over five days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The New York </w:t>
      </w:r>
      <w:r>
        <w:rPr>
          <w:rFonts w:ascii="Times New Roman" w:hAnsi="Times New Roman"/>
          <w:b w:val="1"/>
          <w:i w:val="1"/>
          <w:sz w:val="24"/>
        </w:rPr>
        <w:t>aedpra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Paragraph 2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others </w:t>
      </w:r>
      <w:r>
        <w:rPr>
          <w:rFonts w:ascii="Times New Roman" w:hAnsi="Times New Roman"/>
          <w:b w:val="1"/>
          <w:i w:val="1"/>
          <w:sz w:val="24"/>
        </w:rPr>
        <w:t>lebivee</w:t>
      </w:r>
      <w:r>
        <w:rPr>
          <w:rFonts w:ascii="Times New Roman" w:hAnsi="Times New Roman"/>
          <w:sz w:val="24"/>
        </w:rPr>
        <w:t xml:space="preserve"> he was Italian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sz w:val="24"/>
        </w:rPr>
        <w:t xml:space="preserve">8. he lived in the fifth </w:t>
      </w:r>
      <w:r>
        <w:rPr>
          <w:rFonts w:ascii="Times New Roman" w:hAnsi="Times New Roman"/>
          <w:b w:val="1"/>
          <w:i w:val="1"/>
          <w:sz w:val="24"/>
        </w:rPr>
        <w:t>yuncert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sz w:val="24"/>
        </w:rPr>
        <w:t xml:space="preserve">9. taken as a </w:t>
      </w:r>
      <w:r>
        <w:rPr>
          <w:rFonts w:ascii="Times New Roman" w:hAnsi="Times New Roman"/>
          <w:b w:val="1"/>
          <w:i w:val="1"/>
          <w:sz w:val="24"/>
        </w:rPr>
        <w:t>veasl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r>
        <w:rPr>
          <w:rFonts w:ascii="Times New Roman" w:hAnsi="Times New Roman"/>
          <w:b w:val="1"/>
          <w:i w:val="1"/>
          <w:sz w:val="24"/>
        </w:rPr>
        <w:t>atinr</w:t>
      </w:r>
      <w:r>
        <w:rPr>
          <w:rFonts w:ascii="Times New Roman" w:hAnsi="Times New Roman"/>
          <w:sz w:val="24"/>
        </w:rPr>
        <w:t xml:space="preserve"> as a priest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>
        <w:rPr>
          <w:rFonts w:ascii="Times New Roman" w:hAnsi="Times New Roman"/>
          <w:b w:val="1"/>
          <w:i w:val="1"/>
          <w:sz w:val="24"/>
        </w:rPr>
        <w:t xml:space="preserve">sgnedel </w:t>
      </w:r>
      <w:r>
        <w:rPr>
          <w:rFonts w:ascii="Times New Roman" w:hAnsi="Times New Roman"/>
          <w:sz w:val="24"/>
        </w:rPr>
        <w:t>about Patrick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the date of his </w:t>
      </w:r>
      <w:r>
        <w:rPr>
          <w:rFonts w:ascii="Times New Roman" w:hAnsi="Times New Roman"/>
          <w:b w:val="1"/>
          <w:i w:val="1"/>
          <w:sz w:val="24"/>
        </w:rPr>
        <w:t>ehdat</w:t>
      </w:r>
    </w:p>
    <w:p>
      <w:pPr>
        <w:jc w:val="both"/>
        <w:rPr>
          <w:rFonts w:ascii="Times New Roman" w:hAnsi="Times New Roman"/>
          <w:sz w:val="24"/>
        </w:rPr>
      </w:pPr>
    </w:p>
    <w:p>
      <w:pPr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Задание 4.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SCRAMBLED SENTENCES. With a partner, put the words back into the correct order.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1. saint celebration of of Ireland the an patron annual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2. are on things Celebrations based all Irish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3. the in city’s Chicago river even green dye authorities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4. in five Dublin days is The spread one over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5. Many with Irish celebrate people no connections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6. was he say scholars Some England in born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7. century fifth the in lived he agree Most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8. escaping as for before lived slave years He a six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9. the all drove Patrick Ireland of out snakes</w:t>
      </w:r>
    </w:p>
    <w:p>
      <w:pPr>
        <w:jc w:val="both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i w:val="1"/>
          <w:sz w:val="24"/>
        </w:rPr>
        <w:t>10. other about There many legends Patrick are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Максимальное количество баллов 24, за каждое правильно составленное предложение можно получить дополнительный балл. Учитель выставляет группе баллы и дети переходят на станцию 3.</w:t>
      </w:r>
    </w:p>
    <w:p>
      <w:pPr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Контроль или самопроверка учеников 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Задание 5.</w:t>
      </w:r>
      <w:r>
        <w:rPr>
          <w:rFonts w:ascii="Times New Roman" w:hAnsi="Times New Roman"/>
          <w:sz w:val="24"/>
        </w:rPr>
        <w:t xml:space="preserve"> PUT THE TEXT BACK TOGETHER. Number these lines in the correct order.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Saint Patrick was a Christian missionary. Some scholars say he was born in England, while others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believe he was Italian. Most agree he lived in the fifth century. When he was sixteen, he was captured and taken as a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( 1 )</w:t>
      </w:r>
      <w:r>
        <w:rPr>
          <w:rFonts w:ascii="Times New Roman" w:hAnsi="Times New Roman"/>
          <w:sz w:val="24"/>
        </w:rPr>
        <w:t xml:space="preserve"> Saint Patrick's Day, March 17, is an annual celebration of the patron saint of Ireland. It is a national holiday in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saints, Patrick was never canonized by a Pope, although most Christian churches list him as a “Saint in Heaven”.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spectators. Many people with no Irish connections celebrate and declare themselves Irish for a day.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out of Ireland. There are many other legends about Patrick that have cemented him as a key part of Irish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over five days and attracts half a million people. The New York parade is the largest, with two million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on all things Irish and the colour green. City authorities in Chicago even dye the city’s river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bars also try and dye green. There are also traditional St Patrick’s Day parades. The one in Dublin is spread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green for this day. Many people wear green clothes, eat Irish food and drink the Irish drink Guinness, which many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culture. March 17 is believed to be the date of his death. Unlike other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became a missionary in the north and west of Ireland. Legend has it that Patrick drove all the snakes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slave to Ireland. He lived as a slave for six years before escaping. He joined the church to train as a priest and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) Ireland, and millions of Irish people all over the world where there are Irish communities celebrate. Celebrations are based</w:t>
      </w:r>
    </w:p>
    <w:p>
      <w:pPr>
        <w:jc w:val="both"/>
        <w:rPr>
          <w:rFonts w:ascii="Times New Roman" w:hAnsi="Times New Roman"/>
          <w:sz w:val="24"/>
        </w:rPr>
      </w:pP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Максимальное количество баллов – 14, учитель подсчитывает общую сумму баллов за все задания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Дополнительно можно получить баллы за правильно названные факты о Дне Св.Патрика</w:t>
      </w:r>
    </w:p>
    <w:p>
      <w:pPr>
        <w:jc w:val="both"/>
        <w:rPr>
          <w:rFonts w:ascii="Times New Roman" w:hAnsi="Times New Roman"/>
          <w:sz w:val="24"/>
        </w:rPr>
      </w:pP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Рефлексия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 w:val="1"/>
          <w:sz w:val="24"/>
        </w:rPr>
        <w:t>Подведение итогов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Взаимооценивание. Обсуждение результатов.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Finish the sentences: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Now I know…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Now I can…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It was interesting…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It was difficult …</w:t>
      </w:r>
    </w:p>
    <w:p>
      <w:pPr>
        <w:spacing w:after="0" w:beforeAutospacing="0" w:afterAutospacing="0"/>
        <w:jc w:val="both"/>
        <w:rPr>
          <w:rFonts w:ascii="Times New Roman" w:hAnsi="Times New Roman"/>
          <w:b w:val="1"/>
          <w:sz w:val="24"/>
        </w:rPr>
      </w:pP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I could do everything.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У меня всё получилось.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I had some diffic</w:t>
      </w:r>
      <w:bookmarkStart w:id="0" w:name="_GoBack"/>
      <w:bookmarkEnd w:id="0"/>
      <w:r>
        <w:rPr>
          <w:rFonts w:ascii="Times New Roman" w:hAnsi="Times New Roman"/>
          <w:b w:val="1"/>
          <w:sz w:val="24"/>
        </w:rPr>
        <w:t xml:space="preserve">ulties but I could do everything.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У меня были трудности, но я всё преодолел.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I had some difficulties and I could not do everything.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У меня были трудности, я не всё мог сделать, но я буду стараться. </w:t>
      </w:r>
    </w:p>
    <w:p>
      <w:pPr>
        <w:spacing w:after="0" w:beforeAutospacing="0" w:afterAutospacing="0"/>
        <w:jc w:val="both"/>
        <w:rPr>
          <w:rFonts w:ascii="Times New Roman" w:hAnsi="Times New Roman"/>
          <w:sz w:val="24"/>
        </w:rPr>
      </w:pP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HOMEWORK</w:t>
      </w:r>
    </w:p>
    <w:p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Search the Internet and find more information about Saint Patrick’s Day. Talk about what you discover in the next lesson.</w:t>
      </w:r>
    </w:p>
    <w:p>
      <w:pPr>
        <w:spacing w:after="0" w:beforeAutospacing="0" w:afterAutospacing="0"/>
        <w:jc w:val="both"/>
        <w:rPr>
          <w:rFonts w:ascii="Times New Roman" w:hAnsi="Times New Roman"/>
          <w:i w:val="1"/>
          <w:sz w:val="24"/>
        </w:rPr>
      </w:pPr>
    </w:p>
    <w:p>
      <w:pPr>
        <w:rPr>
          <w:rFonts w:ascii="Times New Roman" w:hAnsi="Times New Roman"/>
          <w:i w:val="1"/>
          <w:sz w:val="24"/>
        </w:rPr>
      </w:pPr>
    </w:p>
    <w:p>
      <w:pPr>
        <w:spacing w:lineRule="auto" w:line="276" w:after="20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6Б. Группа 1</w:t>
      </w:r>
    </w:p>
    <w:tbl>
      <w:tblPr>
        <w:tblStyle w:val="T1"/>
        <w:tblW w:w="0" w:type="auto"/>
        <w:tblLook w:val="04A0"/>
      </w:tblPr>
      <w:tblGrid/>
      <w:tr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станции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баллы </w:t>
            </w:r>
          </w:p>
        </w:tc>
        <w:tc>
          <w:tcPr>
            <w:tcW w:w="1979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подпись учителя</w:t>
            </w:r>
          </w:p>
        </w:tc>
      </w:tr>
      <w:tr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9:00-9:13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309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9:14-9:24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9:25-9:40</w:t>
            </w:r>
          </w:p>
        </w:tc>
        <w:tc>
          <w:tcPr>
            <w:tcW w:w="1978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spacing w:lineRule="auto" w:line="276" w:after="200" w:beforeAutospacing="0" w:afterAutospacing="0"/>
        <w:rPr>
          <w:rFonts w:ascii="Times New Roman" w:hAnsi="Times New Roman"/>
          <w:sz w:val="24"/>
        </w:rPr>
      </w:pPr>
    </w:p>
    <w:p>
      <w:pPr>
        <w:spacing w:lineRule="auto" w:line="276" w:after="20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6Б. Группа 2</w:t>
      </w:r>
    </w:p>
    <w:tbl>
      <w:tblPr>
        <w:tblStyle w:val="T1"/>
        <w:tblW w:w="0" w:type="auto"/>
        <w:tblLook w:val="04A0"/>
      </w:tblPr>
      <w:tblGrid/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станции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баллы </w:t>
            </w: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подпись учителя</w:t>
            </w:r>
          </w:p>
        </w:tc>
      </w:tr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9:00-9:13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9:14-9:24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309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9:25-9:40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spacing w:lineRule="auto" w:line="276" w:after="200" w:beforeAutospacing="0" w:afterAutospacing="0"/>
        <w:rPr>
          <w:rFonts w:ascii="Times New Roman" w:hAnsi="Times New Roman"/>
          <w:sz w:val="24"/>
        </w:rPr>
      </w:pPr>
    </w:p>
    <w:p>
      <w:pPr>
        <w:spacing w:lineRule="auto" w:line="276" w:after="200" w:beforeAutospacing="0" w:afterAutospacing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6Б. 3</w:t>
      </w:r>
    </w:p>
    <w:tbl>
      <w:tblPr>
        <w:tblStyle w:val="T1"/>
        <w:tblW w:w="0" w:type="auto"/>
        <w:tblLook w:val="04A0"/>
      </w:tblPr>
      <w:tblGrid/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станции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кабинет 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время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баллы </w:t>
            </w: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подпись учителя</w:t>
            </w:r>
          </w:p>
        </w:tc>
      </w:tr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309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9:00-9:13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9:14-9:24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9:25-9:40</w:t>
            </w:r>
          </w:p>
        </w:tc>
        <w:tc>
          <w:tcPr>
            <w:tcW w:w="197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i w:val="1"/>
          <w:sz w:val="24"/>
        </w:rPr>
      </w:pPr>
    </w:p>
    <w:p>
      <w:pPr>
        <w:rPr>
          <w:rFonts w:ascii="Times New Roman" w:hAnsi="Times New Roman"/>
          <w:b w:val="1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jc w:val="both"/>
        <w:rPr>
          <w:rFonts w:ascii="Times New Roman" w:hAnsi="Times New Roman"/>
          <w:sz w:val="24"/>
        </w:rPr>
      </w:pPr>
    </w:p>
    <w:sectPr>
      <w:type w:val="nextPage"/>
      <w:pgSz w:w="11906" w:h="16838" w:code="9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364D5CA1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nsid w:val="559207BC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nsid w:val="61205C8B"/>
    <w:multiLevelType w:val="hybridMultilevel"/>
    <w:lvl w:ilvl="0" w:tplc="04190001">
      <w:start w:val="1"/>
      <w:numFmt w:val="bullet"/>
      <w:suff w:val="tab"/>
      <w:lvlText w:val=""/>
      <w:lvlJc w:val="left"/>
      <w:pPr>
        <w:ind w:hanging="360" w:left="1429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ind w:hanging="360" w:left="2149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869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3589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4309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5029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749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6469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7189"/>
      </w:pPr>
      <w:rPr>
        <w:rFonts w:ascii="Wingdings" w:hAnsi="Wingdings"/>
      </w:rPr>
    </w:lvl>
  </w:abstractNum>
  <w:abstractNum w:abstractNumId="3">
    <w:nsid w:val="732A6002"/>
    <w:multiLevelType w:val="hybridMultilevel"/>
    <w:lvl w:ilvl="0">
      <w:start w:val="1"/>
      <w:numFmt w:val="bullet"/>
      <w:suff w:val="tab"/>
      <w:lvlText w:val=""/>
      <w:lvlJc w:val="left"/>
      <w:pPr>
        <w:ind w:hanging="360" w:left="720"/>
        <w:tabs>
          <w:tab w:val="left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suff w:val="tab"/>
      <w:lvlText w:val=""/>
      <w:lvlJc w:val="left"/>
      <w:pPr>
        <w:ind w:hanging="360" w:left="3600"/>
        <w:tabs>
          <w:tab w:val="left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suff w:val="tab"/>
      <w:lvlText w:val=""/>
      <w:lvlJc w:val="left"/>
      <w:pPr>
        <w:ind w:hanging="360" w:left="5760"/>
        <w:tabs>
          <w:tab w:val="left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No Spacing"/>
    <w:qFormat/>
    <w:pPr>
      <w:spacing w:lineRule="auto" w:line="240" w:after="0" w:beforeAutospacing="0" w:afterAutospacing="0"/>
    </w:pPr>
    <w:rPr/>
  </w:style>
  <w:style w:type="paragraph" w:styleId="P2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lineRule="auto" w:line="276" w:after="200" w:beforeAutospacing="0" w:afterAutospacing="0"/>
    </w:pPr>
    <w:rPr>
      <w:rFonts w:ascii="Calibri" w:hAnsi="Calibri"/>
    </w:r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